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96" w:rsidRPr="00A41A4F" w:rsidRDefault="00A41A4F" w:rsidP="00A41A4F">
      <w:pPr>
        <w:shd w:val="clear" w:color="auto" w:fill="FFFFFF"/>
        <w:spacing w:before="360" w:after="360" w:line="300" w:lineRule="atLeast"/>
        <w:jc w:val="center"/>
        <w:rPr>
          <w:rFonts w:ascii="Times New Roman" w:eastAsia="Times New Roman" w:hAnsi="Times New Roman"/>
          <w:b/>
          <w:bCs/>
          <w:color w:val="000000"/>
          <w:kern w:val="3"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bCs/>
          <w:noProof/>
          <w:color w:val="000000"/>
          <w:kern w:val="3"/>
          <w:sz w:val="48"/>
          <w:szCs w:val="4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-680720</wp:posOffset>
            </wp:positionV>
            <wp:extent cx="6286500" cy="714375"/>
            <wp:effectExtent l="19050" t="0" r="0" b="0"/>
            <wp:wrapNone/>
            <wp:docPr id="4" name="Obrázok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C7E" w:rsidRPr="00A41A4F">
        <w:rPr>
          <w:rFonts w:ascii="Times New Roman" w:eastAsia="Times New Roman" w:hAnsi="Times New Roman"/>
          <w:b/>
          <w:bCs/>
          <w:color w:val="000000"/>
          <w:kern w:val="3"/>
          <w:sz w:val="32"/>
          <w:szCs w:val="32"/>
          <w:lang w:eastAsia="sk-SK"/>
        </w:rPr>
        <w:t>Máte doma predškoláka?</w:t>
      </w:r>
    </w:p>
    <w:p w:rsidR="00B86441" w:rsidRDefault="00A1711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Máte doma predškoláka a nie ste si úplne istí, či je dostatočne pripravený na vstup do prvého ročníka?</w:t>
      </w:r>
      <w:r w:rsidR="00B86441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</w:p>
    <w:p w:rsidR="00D75370" w:rsidRPr="00D75370" w:rsidRDefault="00D75370" w:rsidP="00D753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</w:pPr>
      <w:r w:rsidRPr="002D2CD6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>Nastali zmeny v</w:t>
      </w:r>
      <w:r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 </w:t>
      </w:r>
      <w:r w:rsidRPr="002D2CD6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> školskom zákone, ktoré nadobudli účinnosť od 1. januára 2021 o povinnom predprimárnom</w:t>
      </w:r>
      <w:r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 vzdelávaní v materskej škole</w:t>
      </w:r>
      <w:r w:rsidRPr="002D2CD6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>.</w:t>
      </w:r>
    </w:p>
    <w:p w:rsidR="007B156C" w:rsidRDefault="00674DC4" w:rsidP="002D2C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Každé dieťa, ktoré dosiahne 6 rokov k 1. septembru príslušného školského roka, rodič  zapíše do školy. V prípade, že dieťa ešte aktuálne nedosahuje školskú spôsobilosť, rodič požiada riaditeľku spádovej materskej školy </w:t>
      </w:r>
      <w:r w:rsidRPr="002D2CD6">
        <w:rPr>
          <w:rFonts w:ascii="Times New Roman" w:eastAsia="Times New Roman" w:hAnsi="Times New Roman"/>
          <w:b/>
          <w:color w:val="191919"/>
          <w:sz w:val="24"/>
          <w:szCs w:val="24"/>
          <w:u w:val="single"/>
          <w:lang w:eastAsia="sk-SK"/>
        </w:rPr>
        <w:t>o pokračovanie</w:t>
      </w:r>
      <w:r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 </w:t>
      </w:r>
      <w:r w:rsidRPr="002D2CD6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>plnenia predprimárneho vzdelávania v  materskej škole.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Doloží písomný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súhlas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o pokračovaní plnenia predprimárneho vzdelávania v MŠ od psychológa z CP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PPaP a lekára pre deti a dorast.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</w:p>
    <w:p w:rsidR="00BA1C7E" w:rsidRPr="00674DC4" w:rsidRDefault="00BA1C7E" w:rsidP="002D2C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Ak máte pochybnosti, či vaše dieťa zvládne požiadavky školy, bolo by vhodné poradiť sa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                 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s odborníkmi – psychológmi, kontaktujte naše Centrum pedagogicko-psychologického poradenstva a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prevencie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v Čadci na Ku</w:t>
      </w:r>
      <w:r w:rsidR="00E81C48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kučínovej ulici 162 telefonicky </w:t>
      </w:r>
      <w:r w:rsidR="007B156C" w:rsidRPr="00E81C48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>09047447717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alebo mailom </w:t>
      </w:r>
      <w:r w:rsidR="00E81C48">
        <w:rPr>
          <w:rFonts w:ascii="Times New Roman" w:eastAsia="Times New Roman" w:hAnsi="Times New Roman"/>
          <w:sz w:val="24"/>
          <w:szCs w:val="24"/>
          <w:lang w:eastAsia="sk-SK"/>
        </w:rPr>
        <w:t xml:space="preserve">na </w:t>
      </w:r>
      <w:hyperlink r:id="rId8" w:history="1">
        <w:r w:rsidR="00E81C48" w:rsidRPr="009D2981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poradnacadca@gmail.com</w:t>
        </w:r>
      </w:hyperlink>
      <w:r w:rsidR="00E81C4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Naši psychológovia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posúdia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školskú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spôsobilosť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dieťaťa</w:t>
      </w:r>
      <w:r w:rsidR="00A41A4F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E81C48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a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po realizácii psy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chologického vyšetrenia vám poskytnú odporúčania ako efe</w:t>
      </w:r>
      <w:bookmarkStart w:id="0" w:name="_GoBack"/>
      <w:bookmarkEnd w:id="0"/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ktívne a cielene rozvíjať potrebné zručností u vášho dieťaťa. </w:t>
      </w:r>
    </w:p>
    <w:p w:rsidR="007B156C" w:rsidRDefault="002E5377" w:rsidP="002A4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Rodič môže požiadať</w:t>
      </w:r>
      <w:r w:rsidR="00D55F77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aj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o predčasné zaškolenie dieťaťa, ktorému musí predchádzať prijatie takéhoto dieťaťa na predčasné plnenie povinného predprimárneho vzdelávania v materskej škole. Na predčasné plnenie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povinného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predprimárneho vzdelávania v MŠ </w:t>
      </w:r>
      <w:r w:rsidR="002A4C0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je </w:t>
      </w:r>
      <w:r w:rsidR="00BA1C7E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možné </w:t>
      </w:r>
      <w:r w:rsidR="002A4C0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prijať dieťa, ktoré je narodené v čase od 1. septembra do 31. decembra a ešte nedovŕšilo v príslušnom školskom roku päť rokov. </w:t>
      </w:r>
      <w:r w:rsidR="00A1711A"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Pri ž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iadosti o predčasné zaškolenie</w:t>
      </w:r>
      <w:r w:rsidR="002A4C0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je p</w:t>
      </w:r>
      <w:r w:rsidR="00BA1C7E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otrebné súhlasné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vyjadrenie </w:t>
      </w:r>
      <w:r w:rsidR="00BA1C7E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z CPPPaP</w:t>
      </w:r>
      <w:r w:rsidR="00D55F77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a lekára pre deti a dorast. </w:t>
      </w:r>
      <w:r w:rsidR="002A4C0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</w:p>
    <w:p w:rsidR="002A4C0D" w:rsidRDefault="00D75370" w:rsidP="002A4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noProof/>
          <w:color w:val="191919"/>
          <w:sz w:val="24"/>
          <w:szCs w:val="24"/>
          <w:lang w:eastAsia="sk-SK"/>
        </w:rPr>
        <w:drawing>
          <wp:inline distT="0" distB="0" distL="0" distR="0">
            <wp:extent cx="5760720" cy="2534717"/>
            <wp:effectExtent l="19050" t="0" r="0" b="0"/>
            <wp:docPr id="1" name="Obrázok 2" descr="zrelost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7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1C7E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Z hľadiska </w:t>
      </w:r>
      <w:r w:rsidR="002A4C0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školskej spôsobilosti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je významná</w:t>
      </w:r>
      <w:r w:rsidR="00BA1C7E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aj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podnetnosť </w:t>
      </w:r>
      <w:r w:rsidR="00BA1C7E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rodinného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prostredia, pričom je veľmi dôležité odhadnúť jej mieru. Dieťa by malo mať v tomto období k dispozícii nielen hračky, ale aj kresliace potreby, p</w:t>
      </w:r>
      <w:r w:rsidR="002A4C0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lastelínu, skladačky, knižky. P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otrebuje cítiť bezpečie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                     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v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rodine. 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Z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ačína sa učiť prosociálnemu správaniu. </w:t>
      </w:r>
      <w:r w:rsidR="00A41A4F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</w:p>
    <w:p w:rsidR="007B156C" w:rsidRDefault="007B156C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</w:p>
    <w:p w:rsidR="00BA1C7E" w:rsidRPr="004078BC" w:rsidRDefault="004078BC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eastAsia="sk-SK"/>
        </w:rPr>
      </w:pPr>
      <w:r w:rsidRPr="004078BC">
        <w:rPr>
          <w:rFonts w:ascii="Times New Roman" w:eastAsia="Times New Roman" w:hAnsi="Times New Roman"/>
          <w:b/>
          <w:color w:val="191919"/>
          <w:sz w:val="28"/>
          <w:szCs w:val="28"/>
          <w:lang w:eastAsia="sk-SK"/>
        </w:rPr>
        <w:lastRenderedPageBreak/>
        <w:t xml:space="preserve">Psychická </w:t>
      </w:r>
      <w:r w:rsidR="0065512C">
        <w:rPr>
          <w:rFonts w:ascii="Times New Roman" w:eastAsia="Times New Roman" w:hAnsi="Times New Roman"/>
          <w:b/>
          <w:color w:val="191919"/>
          <w:sz w:val="28"/>
          <w:szCs w:val="28"/>
          <w:lang w:eastAsia="sk-SK"/>
        </w:rPr>
        <w:t xml:space="preserve">školská </w:t>
      </w:r>
      <w:r w:rsidRPr="004078BC">
        <w:rPr>
          <w:rFonts w:ascii="Times New Roman" w:eastAsia="Times New Roman" w:hAnsi="Times New Roman"/>
          <w:b/>
          <w:color w:val="191919"/>
          <w:sz w:val="28"/>
          <w:szCs w:val="28"/>
          <w:lang w:eastAsia="sk-SK"/>
        </w:rPr>
        <w:t>spôsobilosť</w:t>
      </w:r>
    </w:p>
    <w:p w:rsidR="00927796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Vnímanie: 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D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ieťa je schopné z vnímaného celku vyčleniť časti a opäť z nich zložiť celok • pozná farby a vie ich pomenovať • pozná tvary a 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vie ich pomenovať •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rozvinuté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sluchové a zrakové vnímanie je 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predpokladom úspešného zvládnutia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čítania a písania, v zrakovom vnímaní vie rozlíšiť rovnaké a podobné tvary • </w:t>
      </w:r>
      <w:r w:rsidR="00D55F77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úroveň sluchovej analýzy slov,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dieťa vie rozoznávať prvú a poslednú hlásku v slove, vie 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vy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menovať slová, ktoré sa začínajú na rovnakú hlásku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, </w:t>
      </w:r>
      <w:r w:rsidR="0065512C"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vie vysloviť krátke slovo samostatne po hláskach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</w:p>
    <w:p w:rsidR="004078BC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Grafomotorika 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: kresba už vernejšie odráža skutočnosť • dieťa je schopné obkresliť jednoduchú predlohu • vie nakresliť postavu so všetkými základnými znakmi • úchop ceruzky je správny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, ceruzku drží troma prstami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•  vie kresliť tak, že línie sú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rovné</w:t>
      </w:r>
    </w:p>
    <w:p w:rsidR="00927796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Rozumové  poznávanie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: dieťa sa začína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opierať o analyt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ické myslenie • lepšie postihuje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podobnosti a rozdiely • začína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chápať vzťahy a súvisl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osti, príčinu a dôsledok • vie povedať svoje meno, priezvisko, adresu • ovláda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detské riekanky a piesne •</w:t>
      </w:r>
      <w:r w:rsidR="00D55F77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úroveň matematických predstáv,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rozoznávanie množstva, veľkosti, pora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dia, spočítavanie predmetov do päť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• vie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sa orient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ovať v priestore, vie</w:t>
      </w:r>
      <w:r w:rsidR="004078B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kde je vpredu, vzadu, hore, dole, vpravo, vľavo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</w:p>
    <w:p w:rsidR="00927796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Vývin  reči 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: školsky spôsobilé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dieťa vie vo vetách a v jednoduchých súvetiach bez agramatizmov vypovedať svoje zážitky • vie správne vyslovovať všetky hlásky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, správna výslovnosť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by mala byť korigovaná ešte 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pred vstupom do školy logopédom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•  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                                 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vie 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pre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rozprávať ob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sah krátkej rozprávky a porozumie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jej obsahu • vie sa naučiť naspamäť pesničku alebo básničku</w:t>
      </w:r>
    </w:p>
    <w:p w:rsidR="00927796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Pracovná vyspelosť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: dieťa vie odlíšiť hru od povinnosti • zadanú úlohu sa snaží splniť a dokončiť, nezačína neustále niečo nové, neodbieha • má primerané psychomotorické tempo • vie sa samostatne obliecť a obuť • vie si pozapínať gombíky a zaviazať šnúrky • vie sa samostatne najesť a obslúžiť na WC</w:t>
      </w:r>
    </w:p>
    <w:p w:rsidR="00D75370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Pozornosť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: dieťa sa dokáže sústrediť na činnosť 15-20 minút </w:t>
      </w:r>
    </w:p>
    <w:p w:rsidR="00BA1C7E" w:rsidRPr="00D75370" w:rsidRDefault="00BA1C7E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</w:p>
    <w:p w:rsidR="0065512C" w:rsidRPr="0065512C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sk-SK"/>
        </w:rPr>
      </w:pPr>
      <w:r w:rsidRPr="0065512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sk-SK"/>
        </w:rPr>
        <w:t>E</w:t>
      </w:r>
      <w:r w:rsidR="0065512C" w:rsidRPr="0065512C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sk-SK"/>
        </w:rPr>
        <w:t xml:space="preserve">mocionálna a sociálna školská spôsobilosť </w:t>
      </w:r>
    </w:p>
    <w:p w:rsidR="00BA1C7E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Dieťa sa do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káže odlúčiť od</w:t>
      </w:r>
      <w:r w:rsidR="007B156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D55F77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rodiča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, rešpektovať usmernenie od autority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.  Na nové prostredie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             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a osoby si zvyká bez väčších problémov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,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neplače, 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neskrýva sa za rodičov, neuteká</w:t>
      </w:r>
      <w:r w:rsidR="00D75370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.  Väčšinou sa dokáže hrať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spoločne s deťmi, nestráni sa ich spoločnosti, nie je medzi deťmi bojazlivé a plačlivé. Nie je agresívne, spory s deťmi dokáže riešiť väčšinou bez bitky, hádky, vzdorovitosti</w:t>
      </w:r>
      <w:r w:rsidR="0065512C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.</w:t>
      </w:r>
    </w:p>
    <w:p w:rsidR="00927796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KEDY JE DIEŤA PRE ŠKOLU</w:t>
      </w:r>
      <w:r w:rsidR="0065512C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 PRIPRAVENÉ</w:t>
      </w: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? </w:t>
      </w:r>
    </w:p>
    <w:p w:rsidR="00927796" w:rsidRDefault="0065512C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Jednotlivé oblasti školskej spôsobilosti sú často u </w:t>
      </w:r>
      <w:r w:rsidR="00B1066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konkrétneho dieťaťa nerovnomerne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rozvinuté. </w:t>
      </w:r>
      <w:r w:rsidR="00A1711A"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Môže ísť o disproporcie medzi telesnou a psychickou stránkou, ale aj disproporcie v samotnej telesnej, psychickej alebo sociálnej oblasti. Preto je dôležité posudzovať školskú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spôsobilosť</w:t>
      </w:r>
      <w:r w:rsidR="00A1711A"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dieťaťa komplexne. </w:t>
      </w:r>
    </w:p>
    <w:p w:rsidR="00D75370" w:rsidRPr="001E7B4D" w:rsidRDefault="00BA1C7E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noProof/>
          <w:color w:val="191919"/>
          <w:sz w:val="24"/>
          <w:szCs w:val="24"/>
          <w:lang w:eastAsia="sk-SK"/>
        </w:rPr>
        <w:lastRenderedPageBreak/>
        <w:drawing>
          <wp:inline distT="0" distB="0" distL="0" distR="0">
            <wp:extent cx="6029325" cy="2381250"/>
            <wp:effectExtent l="19050" t="0" r="0" b="0"/>
            <wp:docPr id="3" name="Obrázok 1" descr="zrelost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9" cy="23812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7796" w:rsidRPr="001E7B4D" w:rsidRDefault="00927796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</w:p>
    <w:p w:rsidR="00927796" w:rsidRPr="001E7B4D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Všeobecné príčiny </w:t>
      </w:r>
      <w:r w:rsidR="0065512C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aktuálnej </w:t>
      </w: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školskej</w:t>
      </w:r>
      <w:r w:rsidR="0065512C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 nespôsobilosti</w:t>
      </w:r>
      <w:r w:rsidRPr="001E7B4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 môžeme rozdeliť do týchto kategóri</w:t>
      </w:r>
      <w:r w:rsidR="00B10662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í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:</w:t>
      </w:r>
    </w:p>
    <w:p w:rsidR="00927796" w:rsidRP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nedostatky v somatickom vývine a v zdravotnom stave</w:t>
      </w:r>
    </w:p>
    <w:p w:rsidR="00927796" w:rsidRP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nerovnomerný 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psychický </w:t>
      </w: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vývin, oslabenie dielčích schopností a funkcií</w:t>
      </w:r>
    </w:p>
    <w:p w:rsidR="00927796" w:rsidRP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nezrelosť v citovej a sociálnej oblasti</w:t>
      </w:r>
    </w:p>
    <w:p w:rsidR="00927796" w:rsidRP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nedostatky vo výchovnom prostredí a pôsobení na dieťa </w:t>
      </w:r>
    </w:p>
    <w:p w:rsidR="00927796" w:rsidRPr="007E6B8D" w:rsidRDefault="00A1711A" w:rsidP="007E6B8D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7E6B8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>Konkrétne sa za</w:t>
      </w:r>
      <w:r w:rsidR="007E6B8D" w:rsidRPr="007E6B8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 aktuálne školsky nespôsobilé</w:t>
      </w:r>
      <w:r w:rsidRPr="007E6B8D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 považuje dieťa, ktoré:</w:t>
      </w:r>
    </w:p>
    <w:p w:rsidR="00927796" w:rsidRP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je veľmi živé, hravé a nevy</w:t>
      </w:r>
      <w:r w:rsidR="007E6B8D"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drží dlhšie pri jednej činnosti</w:t>
      </w: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</w:p>
    <w:p w:rsid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nerado kreslí, </w:t>
      </w:r>
      <w:r w:rsidR="007E6B8D"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jeho kresebný vývin je vývinovo oneskorený </w:t>
      </w:r>
    </w:p>
    <w:p w:rsidR="00927796" w:rsidRPr="007E6B8D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má </w:t>
      </w:r>
      <w:r w:rsidR="00B1066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výraznejšie </w:t>
      </w: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ťažkosti s výs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lovnosťou, má málo vyvinutý verbálny prejav</w:t>
      </w: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</w:p>
    <w:p w:rsidR="00927796" w:rsidRDefault="00A1711A" w:rsidP="007E6B8D">
      <w:pPr>
        <w:pStyle w:val="Odsekzoznamu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je nadmerne bojazlivé, odmieta kontakt s dru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hými a v cudzom prostredí plače</w:t>
      </w:r>
    </w:p>
    <w:p w:rsidR="00BA1C7E" w:rsidRPr="007E6B8D" w:rsidRDefault="00BA1C7E" w:rsidP="00BA1C7E">
      <w:pPr>
        <w:pStyle w:val="Odsekzoznamu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</w:p>
    <w:p w:rsidR="007E6B8D" w:rsidRDefault="007E6B8D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</w:pPr>
      <w:r w:rsidRPr="007E6B8D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  <w:lang w:eastAsia="sk-SK"/>
        </w:rPr>
        <w:t>POKRAČOVANIE</w:t>
      </w:r>
      <w:r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sk-SK"/>
        </w:rPr>
        <w:t xml:space="preserve"> V POVINNOM PREDPRIMÁRNOM VZDELÁVANÍ V MŠ </w:t>
      </w:r>
    </w:p>
    <w:p w:rsidR="00B10662" w:rsidRDefault="00A1711A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Ak dieťa 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aktuálne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nespĺňa kritériá školskej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spôsobilosti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, </w:t>
      </w:r>
      <w:r w:rsidR="00D75370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môže 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rodič formou písomnej žiadosti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požiadať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riaditeľku spádovej MŠ o </w:t>
      </w:r>
      <w:r w:rsidR="007E6B8D" w:rsidRPr="000E798D">
        <w:rPr>
          <w:rFonts w:ascii="Times New Roman" w:eastAsia="Times New Roman" w:hAnsi="Times New Roman"/>
          <w:b/>
          <w:color w:val="191919"/>
          <w:sz w:val="24"/>
          <w:szCs w:val="24"/>
          <w:u w:val="single"/>
          <w:lang w:eastAsia="sk-SK"/>
        </w:rPr>
        <w:t>pokračovanie</w:t>
      </w:r>
      <w:r w:rsidR="007E6B8D" w:rsidRPr="007E6B8D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 v povinnom predprimárnom vzdelávaní v</w:t>
      </w:r>
      <w:r w:rsidR="000E798D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 materskej škole, </w:t>
      </w:r>
      <w:r w:rsidR="000E798D" w:rsidRPr="00D75370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ktorá vydá</w:t>
      </w:r>
      <w:r w:rsidR="000E798D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 </w:t>
      </w:r>
      <w:r w:rsidR="000E798D" w:rsidRPr="000E79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Rozhodnutie</w:t>
      </w:r>
      <w:r w:rsidR="000E798D">
        <w:rPr>
          <w:rFonts w:ascii="Times New Roman" w:eastAsia="Times New Roman" w:hAnsi="Times New Roman"/>
          <w:b/>
          <w:color w:val="191919"/>
          <w:sz w:val="24"/>
          <w:szCs w:val="24"/>
          <w:lang w:eastAsia="sk-SK"/>
        </w:rPr>
        <w:t xml:space="preserve"> </w:t>
      </w:r>
      <w:r w:rsidR="000E798D" w:rsidRPr="000E79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o pokračovaní v povinnom predprimárnom vzdelávaní</w:t>
      </w:r>
      <w:r w:rsidR="007E6B8D" w:rsidRPr="000E79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.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Súčasťou tejto žiadosti je </w:t>
      </w:r>
      <w:r w:rsidR="00B1066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súhlasné vyjadrenie </w:t>
      </w:r>
      <w:r w:rsidR="00BA1C7E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CPPPaP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zo</w:t>
      </w:r>
      <w:r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psychologického vyšetrenia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školskej spôsobilosti a písomné vyjadrenie lekára pre deti a</w:t>
      </w:r>
      <w:r w:rsidR="00B1066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  <w:r w:rsidR="007E6B8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dorast</w:t>
      </w:r>
      <w:r w:rsidR="00B1066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. </w:t>
      </w:r>
    </w:p>
    <w:p w:rsidR="00B10662" w:rsidRDefault="00B10662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Rodič je povinný zapísať dieťa do základnej školy, aj keď ešte rok bude pokračovať v povinnom predprimárnom vzdelávaní v MŠ.</w:t>
      </w:r>
    </w:p>
    <w:p w:rsidR="00D75370" w:rsidRDefault="000E798D" w:rsidP="001E7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Pri s</w:t>
      </w:r>
      <w:r w:rsidR="00247EF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ystemat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ickom a odbornom</w:t>
      </w:r>
      <w:r w:rsidR="00A1711A"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predprimárnom vzdelávaní</w:t>
      </w:r>
      <w:r w:rsidR="00247EF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v MŠ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a</w:t>
      </w:r>
      <w:r w:rsidR="00247EF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spolupráci</w:t>
      </w:r>
      <w:r w:rsidR="00247EF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 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rodičov</w:t>
      </w:r>
      <w:r w:rsidR="00247EF2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</w:t>
      </w:r>
      <w:r w:rsidR="00A1711A" w:rsidRPr="001E7B4D"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 xml:space="preserve"> zvyčajne </w:t>
      </w:r>
      <w:r>
        <w:rPr>
          <w:rFonts w:ascii="Times New Roman" w:eastAsia="Times New Roman" w:hAnsi="Times New Roman"/>
          <w:color w:val="191919"/>
          <w:sz w:val="24"/>
          <w:szCs w:val="24"/>
          <w:lang w:eastAsia="sk-SK"/>
        </w:rPr>
        <w:t>dieťa dosiahne vyrovnanosť vo vývine a školskú spôsobilosdť na plnenie školských požiadaviek.</w:t>
      </w:r>
    </w:p>
    <w:sectPr w:rsidR="00D75370" w:rsidSect="0092779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47" w:rsidRDefault="00525F47" w:rsidP="00927796">
      <w:pPr>
        <w:spacing w:after="0" w:line="240" w:lineRule="auto"/>
      </w:pPr>
      <w:r>
        <w:separator/>
      </w:r>
    </w:p>
  </w:endnote>
  <w:endnote w:type="continuationSeparator" w:id="0">
    <w:p w:rsidR="00525F47" w:rsidRDefault="00525F47" w:rsidP="0092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47" w:rsidRDefault="00525F47" w:rsidP="00927796">
      <w:pPr>
        <w:spacing w:after="0" w:line="240" w:lineRule="auto"/>
      </w:pPr>
      <w:r w:rsidRPr="00927796">
        <w:rPr>
          <w:color w:val="000000"/>
        </w:rPr>
        <w:separator/>
      </w:r>
    </w:p>
  </w:footnote>
  <w:footnote w:type="continuationSeparator" w:id="0">
    <w:p w:rsidR="00525F47" w:rsidRDefault="00525F47" w:rsidP="0092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742A"/>
    <w:multiLevelType w:val="hybridMultilevel"/>
    <w:tmpl w:val="95A67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01642"/>
    <w:multiLevelType w:val="hybridMultilevel"/>
    <w:tmpl w:val="10249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796"/>
    <w:rsid w:val="000558EC"/>
    <w:rsid w:val="000E798D"/>
    <w:rsid w:val="001E7B4D"/>
    <w:rsid w:val="00247EF2"/>
    <w:rsid w:val="002957CB"/>
    <w:rsid w:val="002A4C0D"/>
    <w:rsid w:val="002D2CD6"/>
    <w:rsid w:val="002E5377"/>
    <w:rsid w:val="003633B7"/>
    <w:rsid w:val="004078BC"/>
    <w:rsid w:val="00525F47"/>
    <w:rsid w:val="0065512C"/>
    <w:rsid w:val="00674DC4"/>
    <w:rsid w:val="00753ACF"/>
    <w:rsid w:val="007B156C"/>
    <w:rsid w:val="007E6B8D"/>
    <w:rsid w:val="007F4BA6"/>
    <w:rsid w:val="008417AB"/>
    <w:rsid w:val="00927796"/>
    <w:rsid w:val="00993578"/>
    <w:rsid w:val="009B0D69"/>
    <w:rsid w:val="00A1711A"/>
    <w:rsid w:val="00A41A4F"/>
    <w:rsid w:val="00AF659A"/>
    <w:rsid w:val="00B10662"/>
    <w:rsid w:val="00B86441"/>
    <w:rsid w:val="00BA1C7E"/>
    <w:rsid w:val="00D0237F"/>
    <w:rsid w:val="00D55F77"/>
    <w:rsid w:val="00D75370"/>
    <w:rsid w:val="00DB46C7"/>
    <w:rsid w:val="00DE311A"/>
    <w:rsid w:val="00E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C27F"/>
  <w15:docId w15:val="{E858A81B-9F78-4E90-9002-5C3ECD1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27796"/>
    <w:pPr>
      <w:suppressAutoHyphens/>
    </w:pPr>
  </w:style>
  <w:style w:type="paragraph" w:styleId="Nadpis1">
    <w:name w:val="heading 1"/>
    <w:basedOn w:val="Normlny"/>
    <w:rsid w:val="00927796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sid w:val="00927796"/>
    <w:rPr>
      <w:rFonts w:ascii="Times New Roman" w:eastAsia="Times New Roman" w:hAnsi="Times New Roman" w:cs="Times New Roman"/>
      <w:b/>
      <w:bCs/>
      <w:kern w:val="3"/>
      <w:sz w:val="48"/>
      <w:szCs w:val="48"/>
      <w:lang w:eastAsia="sk-SK"/>
    </w:rPr>
  </w:style>
  <w:style w:type="paragraph" w:styleId="Normlnywebov">
    <w:name w:val="Normal (Web)"/>
    <w:basedOn w:val="Normlny"/>
    <w:rsid w:val="0092779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rsid w:val="00927796"/>
    <w:rPr>
      <w:b/>
      <w:bCs/>
    </w:rPr>
  </w:style>
  <w:style w:type="paragraph" w:styleId="Textbubliny">
    <w:name w:val="Balloon Text"/>
    <w:basedOn w:val="Normlny"/>
    <w:rsid w:val="0092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sid w:val="0092779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E6B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2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cad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admin</cp:lastModifiedBy>
  <cp:revision>11</cp:revision>
  <dcterms:created xsi:type="dcterms:W3CDTF">2021-03-01T13:26:00Z</dcterms:created>
  <dcterms:modified xsi:type="dcterms:W3CDTF">2021-03-16T13:39:00Z</dcterms:modified>
</cp:coreProperties>
</file>